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spacing w:before="136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spacing w:before="102"/>
        <w:ind w:left="821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Palatino Linotype"/>
          <w:b/>
          <w:sz w:val="22"/>
        </w:rPr>
        <w:t>KINH 1287.</w:t>
      </w:r>
      <w:r>
        <w:rPr>
          <w:b/>
          <w:sz w:val="22"/>
          <w:vertAlign w:val="superscript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640" w:bottom="280" w:left="1680" w:right="1680"/>
          <w:cols w:num="2" w:equalWidth="0">
            <w:col w:w="2941" w:space="40"/>
            <w:col w:w="5569"/>
          </w:cols>
        </w:sectPr>
      </w:pPr>
    </w:p>
    <w:p>
      <w:pPr>
        <w:pStyle w:val="Heading2"/>
        <w:spacing w:line="235" w:lineRule="auto" w:before="138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beân; töø thaân toûa aùnh saùng chieáu khaép vöôøn Caáp coâ ñoäc, röøng caây Kyø-ñaø. Thieân töû kia noùi keä hoûi Phaät:</w:t>
      </w:r>
    </w:p>
    <w:p>
      <w:pPr>
        <w:pStyle w:val="BodyText"/>
        <w:spacing w:before="50"/>
        <w:ind w:left="3139" w:right="2924"/>
      </w:pPr>
      <w:r>
        <w:rPr>
          <w:i/>
        </w:rPr>
        <w:t>Cuøng ôû chung ngöôøi </w:t>
      </w:r>
      <w:r>
        <w:rPr>
          <w:i/>
          <w:spacing w:val="-4"/>
        </w:rPr>
        <w:t>naøo, </w:t>
      </w:r>
      <w:r>
        <w:rPr/>
        <w:t>Laïi cuøng ai coäng söï; Bieát phaùp cuûa nhöõng ai, Laø thuø thaéng khoâng</w:t>
      </w:r>
      <w:r>
        <w:rPr>
          <w:spacing w:val="-8"/>
        </w:rPr>
        <w:t> </w:t>
      </w:r>
      <w:r>
        <w:rPr/>
        <w:t>aùc?</w:t>
      </w:r>
    </w:p>
    <w:p>
      <w:pPr>
        <w:pStyle w:val="Heading2"/>
        <w:spacing w:before="54"/>
      </w:pPr>
      <w:r>
        <w:rPr/>
        <w:t>Baáy giôø, Theá Toân noùi keä ñaùp:</w:t>
      </w:r>
    </w:p>
    <w:p>
      <w:pPr>
        <w:pStyle w:val="BodyText"/>
        <w:spacing w:before="57"/>
        <w:ind w:left="3139" w:right="2776"/>
      </w:pPr>
      <w:r>
        <w:rPr>
          <w:i/>
        </w:rPr>
        <w:t>Cuøng daïo chung Chaùnh só, </w:t>
      </w:r>
      <w:r>
        <w:rPr/>
        <w:t>Cuøng Chaùnh só coäng söï; Hieåu bieát phaùp Chaùnh só, Laø thuø thaéng khoâng aùc.</w:t>
      </w:r>
    </w:p>
    <w:p>
      <w:pPr>
        <w:pStyle w:val="Heading2"/>
      </w:pPr>
      <w:r>
        <w:rPr/>
        <w:t>Baáy giôø, Thieân töû kia laïi noùi keä:</w:t>
      </w:r>
    </w:p>
    <w:p>
      <w:pPr>
        <w:pStyle w:val="BodyText"/>
        <w:spacing w:before="55"/>
        <w:ind w:left="3139" w:right="3172"/>
      </w:pPr>
      <w:r>
        <w:rPr>
          <w:i/>
        </w:rPr>
        <w:t>Laâu thaáy Baø-la-moân, </w:t>
      </w:r>
      <w:r>
        <w:rPr/>
        <w:t>Mau ñaït Baùt-nieát-baøn; Qua roài moïi sôï haõi, Vöôït haún ñôøi aùi aân.</w:t>
      </w:r>
    </w:p>
    <w:p>
      <w:pPr>
        <w:spacing w:line="235" w:lineRule="auto" w:before="59"/>
        <w:ind w:left="871" w:right="297" w:firstLine="566"/>
        <w:jc w:val="left"/>
        <w:rPr>
          <w:sz w:val="24"/>
        </w:rPr>
      </w:pPr>
      <w:r>
        <w:rPr>
          <w:sz w:val="24"/>
        </w:rPr>
        <w:t>Thieân töû kia nghe nhöõng gì Phaät noùi, hoan hyû, tuøy hyû ñaûnh leã saùt chaân Phaät, lieàn bieán maát.</w:t>
      </w:r>
    </w:p>
    <w:p>
      <w:pPr>
        <w:pStyle w:val="BodyText"/>
        <w:spacing w:before="3"/>
        <w:rPr>
          <w:i w:val="0"/>
          <w:sz w:val="8"/>
        </w:rPr>
      </w:pPr>
    </w:p>
    <w:p>
      <w:pPr>
        <w:pStyle w:val="Heading1"/>
        <w:spacing w:before="121"/>
      </w:pPr>
      <w:r>
        <w:rPr>
          <w:w w:val="100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7"/>
        </w:rPr>
      </w:pPr>
      <w:r>
        <w:rPr/>
        <w:pict>
          <v:rect style="position:absolute;margin-left:155.87999pt;margin-top:17.774975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1.31. Sabbi;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100(285).</w:t>
      </w:r>
    </w:p>
    <w:p>
      <w:pPr>
        <w:pStyle w:val="BodyText"/>
        <w:spacing w:before="8"/>
        <w:rPr>
          <w:rFonts w:ascii="VNI-Helve"/>
          <w:i w:val="0"/>
          <w:sz w:val="1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spacing w:before="81"/>
        <w:ind w:left="2628" w:right="2346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1288.</w:t>
      </w:r>
      <w:r>
        <w:rPr>
          <w:b/>
          <w:sz w:val="22"/>
          <w:vertAlign w:val="superscript"/>
        </w:rPr>
        <w:t>2</w:t>
      </w:r>
    </w:p>
    <w:p>
      <w:pPr>
        <w:pStyle w:val="Heading2"/>
        <w:spacing w:line="307" w:lineRule="exact" w:before="96"/>
      </w:pPr>
      <w:r>
        <w:rPr/>
        <w:t>Toâi nghe nhö vaày:</w:t>
      </w:r>
    </w:p>
    <w:p>
      <w:pPr>
        <w:spacing w:line="235" w:lineRule="auto" w:before="5"/>
        <w:ind w:left="871" w:right="584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beân; töø thaân toûa aùnh saùng chieáu khaép vöôøn Caáp coâ ñoäc, röøng caây Kyø-ñaø. Thieân töû kia noùi keä:</w:t>
      </w:r>
    </w:p>
    <w:p>
      <w:pPr>
        <w:pStyle w:val="BodyText"/>
        <w:spacing w:before="50"/>
        <w:ind w:left="3139" w:right="2861"/>
      </w:pPr>
      <w:r>
        <w:rPr>
          <w:i/>
        </w:rPr>
        <w:t>Tham laãn sanh trong taâm, </w:t>
      </w:r>
      <w:r>
        <w:rPr/>
        <w:t>Khoâng theå haønh boá thí.</w:t>
      </w:r>
    </w:p>
    <w:p>
      <w:pPr>
        <w:pStyle w:val="BodyText"/>
        <w:ind w:left="3139" w:right="2810"/>
      </w:pPr>
      <w:r>
        <w:rPr>
          <w:i/>
        </w:rPr>
        <w:t>Ngöôøi minh trí caàu phöôùc, </w:t>
      </w:r>
      <w:r>
        <w:rPr/>
        <w:t>Môùi thöôøng haønh boá thí.</w:t>
      </w:r>
    </w:p>
    <w:p>
      <w:pPr>
        <w:pStyle w:val="Heading2"/>
      </w:pPr>
      <w:r>
        <w:rPr/>
        <w:t>Baáy giôø, Theá Toân noùi keä ñaùp:</w:t>
      </w:r>
    </w:p>
    <w:p>
      <w:pPr>
        <w:pStyle w:val="BodyText"/>
        <w:spacing w:before="57"/>
        <w:ind w:left="3139" w:right="3061"/>
      </w:pPr>
      <w:r>
        <w:rPr>
          <w:i/>
        </w:rPr>
        <w:t>Sôï haõi khoâng haønh thí, </w:t>
      </w:r>
      <w:r>
        <w:rPr/>
        <w:t>Thöôøng sôï vì khoâng thí; Sôï haõi veà ñoùi khaùt, Tham laãn töø sôï sanh.</w:t>
      </w:r>
    </w:p>
    <w:p>
      <w:pPr>
        <w:pStyle w:val="BodyText"/>
        <w:ind w:left="3139" w:right="3046"/>
      </w:pPr>
      <w:r>
        <w:rPr>
          <w:i/>
        </w:rPr>
        <w:t>Ñôøi naøy cuøng ñôøi khaùc, </w:t>
      </w:r>
      <w:r>
        <w:rPr/>
        <w:t>Thöôøng si, sôï ñoùi khaùt; Cheát thì khoâng ai theo, Coâ ñoäc khoâng tö löông. Ngöôøi ít cuûa, hay thí, Nhieàu cuûa khoù cuõng xaû; Khoù xaû maø hay xaû,</w:t>
      </w:r>
    </w:p>
    <w:p>
      <w:pPr>
        <w:pStyle w:val="BodyText"/>
        <w:ind w:left="3139" w:right="3053"/>
      </w:pPr>
      <w:r>
        <w:rPr>
          <w:i/>
        </w:rPr>
        <w:t>Thì ñoù laø thí khoù.  </w:t>
      </w:r>
      <w:r>
        <w:rPr/>
        <w:t>Ngöôøi voâ tri khoâng </w:t>
      </w:r>
      <w:r>
        <w:rPr>
          <w:spacing w:val="-3"/>
        </w:rPr>
        <w:t>bieát, </w:t>
      </w:r>
      <w:r>
        <w:rPr/>
        <w:t>Ngöôøi trí bieát khoù</w:t>
      </w:r>
      <w:r>
        <w:rPr>
          <w:spacing w:val="-1"/>
        </w:rPr>
        <w:t> </w:t>
      </w:r>
      <w:r>
        <w:rPr/>
        <w:t>bieát;</w:t>
      </w:r>
    </w:p>
    <w:p>
      <w:pPr>
        <w:pStyle w:val="BodyText"/>
        <w:ind w:left="3139" w:right="3025"/>
      </w:pPr>
      <w:r>
        <w:rPr>
          <w:i/>
        </w:rPr>
        <w:t>Ñuùng phaùp nuoâi vôï con, </w:t>
      </w:r>
      <w:r>
        <w:rPr/>
        <w:t>Cuûa ít tònh taâm thí.</w:t>
      </w:r>
    </w:p>
    <w:p>
      <w:pPr>
        <w:pStyle w:val="BodyText"/>
        <w:spacing w:line="306" w:lineRule="exact"/>
        <w:ind w:left="3139"/>
        <w:rPr>
          <w:i/>
          <w:sz w:val="13"/>
        </w:rPr>
      </w:pPr>
      <w:r>
        <w:rPr>
          <w:i/>
        </w:rPr>
        <w:t>Hoäi thí traêm nghìn vaät</w:t>
      </w:r>
      <w:r>
        <w:rPr>
          <w:i/>
          <w:position w:val="9"/>
          <w:sz w:val="13"/>
        </w:rPr>
        <w:t>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1"/>
        </w:rPr>
      </w:pPr>
      <w:r>
        <w:rPr/>
        <w:pict>
          <v:rect style="position:absolute;margin-left:155.87999pt;margin-top:9.005322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5"/>
        <w:ind w:left="871" w:right="0" w:firstLine="0"/>
        <w:jc w:val="left"/>
        <w:rPr>
          <w:rFonts w:asci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/>
          <w:position w:val="8"/>
          <w:sz w:val="12"/>
        </w:rPr>
        <w:t>. </w:t>
      </w:r>
      <w:r>
        <w:rPr>
          <w:rFonts w:ascii="VNI-Helve"/>
          <w:sz w:val="18"/>
        </w:rPr>
        <w:t>S. 1.32. Macchari; N</w:t>
      </w:r>
      <w:r>
        <w:rPr>
          <w:rFonts w:ascii="VNI-Helve"/>
          <w:sz w:val="18"/>
          <w:vertAlign w:val="superscript"/>
        </w:rPr>
        <w:t>0</w:t>
      </w:r>
      <w:r>
        <w:rPr>
          <w:rFonts w:ascii="VNI-Helve"/>
          <w:sz w:val="18"/>
          <w:vertAlign w:val="baseline"/>
        </w:rPr>
        <w:t>100(286).</w:t>
      </w:r>
    </w:p>
    <w:p>
      <w:pPr>
        <w:spacing w:line="218" w:lineRule="auto" w:before="15"/>
        <w:ind w:left="1154" w:right="297" w:hanging="284"/>
        <w:jc w:val="left"/>
        <w:rPr>
          <w:rFonts w:ascii="VNI-Helve" w:hAnsi="VNI-Helve" w:eastAsia="VNI-Helve"/>
          <w:sz w:val="18"/>
        </w:rPr>
      </w:pPr>
      <w:r>
        <w:rPr>
          <w:position w:val="9"/>
          <w:sz w:val="13"/>
        </w:rPr>
        <w:t>3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Haùn: Baùch thieân da thaïnh hoäi </w:t>
      </w:r>
      <w:r>
        <w:rPr>
          <w:rFonts w:ascii="Microsoft JhengHei UI" w:hAnsi="Microsoft JhengHei UI" w:eastAsia="Microsoft JhengHei UI" w:hint="eastAsia"/>
          <w:sz w:val="19"/>
        </w:rPr>
        <w:t>百 千 耶 盛 會 </w:t>
      </w:r>
      <w:r>
        <w:rPr>
          <w:rFonts w:ascii="VNI-Helve" w:hAnsi="VNI-Helve" w:eastAsia="VNI-Helve"/>
          <w:sz w:val="18"/>
        </w:rPr>
        <w:t>. Paøli: sataö sahassaønaö sahassayaøginam.</w:t>
      </w:r>
    </w:p>
    <w:p>
      <w:pPr>
        <w:spacing w:after="0" w:line="218" w:lineRule="auto"/>
        <w:jc w:val="left"/>
        <w:rPr>
          <w:rFonts w:ascii="VNI-Helve" w:hAnsi="VNI-Helve" w:eastAsia="VNI-Helve"/>
          <w:sz w:val="18"/>
        </w:rPr>
        <w:sectPr>
          <w:pgSz w:w="11910" w:h="16840"/>
          <w:pgMar w:top="150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left="3139" w:right="3283"/>
        <w:jc w:val="both"/>
      </w:pPr>
      <w:r>
        <w:rPr>
          <w:i/>
        </w:rPr>
        <w:t>Phöôùc lôïi ñöôïc töø ñoù, </w:t>
      </w:r>
      <w:r>
        <w:rPr/>
        <w:t>So vôùi thí phaùp tröôùc,</w:t>
      </w:r>
    </w:p>
    <w:p>
      <w:pPr>
        <w:pStyle w:val="BodyText"/>
        <w:ind w:left="3139" w:right="2625"/>
        <w:jc w:val="both"/>
      </w:pPr>
      <w:r>
        <w:rPr>
          <w:i/>
        </w:rPr>
        <w:t>Khoâng baèng phaàn möôøi saùu. </w:t>
      </w:r>
      <w:r>
        <w:rPr/>
        <w:t>Ñaùnh, troùi, haïi chuùng sanh, Taøi vaät ñöôïc töø ñoù,</w:t>
      </w:r>
    </w:p>
    <w:p>
      <w:pPr>
        <w:pStyle w:val="BodyText"/>
        <w:ind w:left="3139" w:right="3526"/>
      </w:pPr>
      <w:r>
        <w:rPr>
          <w:i/>
        </w:rPr>
        <w:t>Boá thí an coõi nöôùc, </w:t>
      </w:r>
      <w:r>
        <w:rPr/>
        <w:t>Ñoù goïi thí coù toäi.</w:t>
      </w:r>
    </w:p>
    <w:p>
      <w:pPr>
        <w:pStyle w:val="BodyText"/>
        <w:ind w:left="3139" w:right="2967"/>
      </w:pPr>
      <w:r>
        <w:rPr>
          <w:i/>
        </w:rPr>
        <w:t>So vôùi thí bình ñaúng, </w:t>
      </w:r>
      <w:r>
        <w:rPr/>
        <w:t>Caân löôøng naøo saùnh kòp;</w:t>
      </w:r>
    </w:p>
    <w:p>
      <w:pPr>
        <w:pStyle w:val="BodyText"/>
        <w:ind w:left="3139" w:right="2715"/>
      </w:pPr>
      <w:r>
        <w:rPr>
          <w:i/>
        </w:rPr>
        <w:t>Ñuùng phaùp khoâng laøm traùi, </w:t>
      </w:r>
      <w:r>
        <w:rPr/>
        <w:t>Ñöôïc taøi vaät ñem cho;</w:t>
      </w:r>
    </w:p>
    <w:p>
      <w:pPr>
        <w:pStyle w:val="BodyText"/>
        <w:ind w:left="3139" w:right="3025"/>
      </w:pPr>
      <w:r>
        <w:rPr>
          <w:i/>
        </w:rPr>
        <w:t>Khoù thí maø haønh thí, </w:t>
      </w:r>
      <w:r>
        <w:rPr/>
        <w:t>Ñuùng laø Hieàn thaùnh thí;</w:t>
      </w:r>
    </w:p>
    <w:p>
      <w:pPr>
        <w:pStyle w:val="BodyText"/>
        <w:ind w:left="3139" w:right="2621"/>
      </w:pPr>
      <w:r>
        <w:rPr>
          <w:i/>
        </w:rPr>
        <w:t>Choã truï thöôøng ñöôïc phöôùc, </w:t>
      </w:r>
      <w:r>
        <w:rPr/>
        <w:t>Maïng chung sanh leân trôøi.</w:t>
      </w:r>
    </w:p>
    <w:p>
      <w:pPr>
        <w:pStyle w:val="Heading2"/>
        <w:spacing w:before="51"/>
      </w:pPr>
      <w:r>
        <w:rPr/>
        <w:t>Baáy giôø, Thieân töû kia laïi noùi keä:</w:t>
      </w:r>
    </w:p>
    <w:p>
      <w:pPr>
        <w:pStyle w:val="BodyText"/>
        <w:spacing w:before="54"/>
        <w:ind w:left="3139" w:right="3172"/>
      </w:pPr>
      <w:r>
        <w:rPr>
          <w:i/>
        </w:rPr>
        <w:t>Laâu thaáy Baø-la-moân, </w:t>
      </w:r>
      <w:r>
        <w:rPr/>
        <w:t>Mau ñaït Baùt-nieát-baøn; Qua roài moïi sôï haõi, Vöôït haún ñôøi aùi aân.</w:t>
      </w:r>
    </w:p>
    <w:p>
      <w:pPr>
        <w:spacing w:line="235" w:lineRule="auto" w:before="60"/>
        <w:ind w:left="871" w:right="297" w:firstLine="566"/>
        <w:jc w:val="left"/>
        <w:rPr>
          <w:sz w:val="24"/>
        </w:rPr>
      </w:pPr>
      <w:r>
        <w:rPr>
          <w:sz w:val="24"/>
        </w:rPr>
        <w:t>Thieân töû kia nghe nhöõng gì Phaät noùi, hoan hyû, tuøy hyû ñaûnh leã saùt chaân Phaät, lieàn bieán maát.</w:t>
      </w:r>
    </w:p>
    <w:p>
      <w:pPr>
        <w:pStyle w:val="Heading1"/>
      </w:pPr>
      <w:r>
        <w:rPr>
          <w:w w:val="100"/>
        </w:rPr>
        <w:t>M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21"/>
        </w:rPr>
      </w:pPr>
    </w:p>
    <w:p>
      <w:pPr>
        <w:spacing w:before="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sectPr>
      <w:pgSz w:w="11910" w:h="16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Microsoft JhengHei UI">
    <w:altName w:val="Microsoft JhengHei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55"/>
      <w:ind w:left="1437"/>
      <w:outlineLvl w:val="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1287-1288.doc</dc:title>
  <dcterms:created xsi:type="dcterms:W3CDTF">2021-03-10T08:53:24Z</dcterms:created>
  <dcterms:modified xsi:type="dcterms:W3CDTF">2021-03-10T08:53:24Z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